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F16778" w:rsidRPr="00DA4213" w:rsidRDefault="001244A9" w:rsidP="00F16778">
      <w:pPr>
        <w:pStyle w:val="KonuBal"/>
        <w:contextualSpacing/>
        <w:rPr>
          <w:szCs w:val="22"/>
        </w:rPr>
      </w:pPr>
      <w:r w:rsidRPr="00DA4213">
        <w:rPr>
          <w:szCs w:val="22"/>
        </w:rPr>
        <w:t>BE</w:t>
      </w:r>
      <w:r w:rsidR="00756CF8" w:rsidRPr="00DA4213">
        <w:rPr>
          <w:szCs w:val="22"/>
        </w:rPr>
        <w:t>D</w:t>
      </w:r>
      <w:r w:rsidR="00DA4213" w:rsidRPr="00DA4213">
        <w:rPr>
          <w:szCs w:val="22"/>
        </w:rPr>
        <w:t>EN EĞİTİMİ VE OYUN DERS PLANI 3</w:t>
      </w:r>
      <w:r w:rsidR="00704045">
        <w:rPr>
          <w:szCs w:val="22"/>
        </w:rPr>
        <w:t>1</w:t>
      </w:r>
      <w:r w:rsidR="0043221F" w:rsidRPr="00DA4213">
        <w:rPr>
          <w:szCs w:val="22"/>
        </w:rPr>
        <w:t>.</w:t>
      </w:r>
      <w:r w:rsidRPr="00DA4213">
        <w:rPr>
          <w:szCs w:val="22"/>
        </w:rPr>
        <w:t xml:space="preserve"> </w:t>
      </w:r>
      <w:r w:rsidR="0043221F" w:rsidRPr="00DA4213">
        <w:rPr>
          <w:szCs w:val="22"/>
        </w:rPr>
        <w:t>HAFTA (</w:t>
      </w:r>
      <w:r w:rsidR="00704045">
        <w:rPr>
          <w:szCs w:val="22"/>
        </w:rPr>
        <w:t xml:space="preserve">29 </w:t>
      </w:r>
      <w:r w:rsidR="00AB7C09" w:rsidRPr="00DA4213">
        <w:rPr>
          <w:szCs w:val="22"/>
        </w:rPr>
        <w:t>NİSAN</w:t>
      </w:r>
      <w:r w:rsidR="00704045">
        <w:rPr>
          <w:szCs w:val="22"/>
        </w:rPr>
        <w:t xml:space="preserve"> – 03 MAYIS</w:t>
      </w:r>
      <w:r w:rsidR="00F937B3" w:rsidRPr="00DA4213">
        <w:rPr>
          <w:szCs w:val="22"/>
        </w:rPr>
        <w:t>)</w:t>
      </w:r>
    </w:p>
    <w:p w:rsidR="00704045" w:rsidRPr="00704045" w:rsidRDefault="00704045" w:rsidP="00704045">
      <w:pPr>
        <w:spacing w:line="276" w:lineRule="auto"/>
        <w:rPr>
          <w:rFonts w:ascii="Comic Sans MS" w:eastAsiaTheme="minorEastAsia" w:hAnsi="Comic Sans MS" w:cstheme="minorBidi"/>
          <w:b/>
          <w:sz w:val="24"/>
          <w:szCs w:val="24"/>
        </w:rPr>
      </w:pPr>
    </w:p>
    <w:tbl>
      <w:tblPr>
        <w:tblpPr w:leftFromText="141" w:rightFromText="141" w:vertAnchor="text" w:horzAnchor="margin" w:tblpXSpec="center" w:tblpY="237"/>
        <w:tblW w:w="1054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957"/>
        <w:gridCol w:w="8584"/>
      </w:tblGrid>
      <w:tr w:rsidR="00704045" w:rsidRPr="00704045" w:rsidTr="00704045">
        <w:trPr>
          <w:trHeight w:val="332"/>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tabs>
                <w:tab w:val="left" w:pos="56"/>
                <w:tab w:val="left" w:pos="180"/>
              </w:tabs>
              <w:spacing w:line="360" w:lineRule="auto"/>
              <w:ind w:left="84" w:hanging="14"/>
              <w:rPr>
                <w:b/>
                <w:bCs/>
                <w:sz w:val="22"/>
                <w:szCs w:val="22"/>
              </w:rPr>
            </w:pPr>
            <w:r w:rsidRPr="00704045">
              <w:rPr>
                <w:b/>
                <w:bCs/>
                <w:sz w:val="22"/>
                <w:szCs w:val="22"/>
              </w:rPr>
              <w:t>Dersin Adı</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56"/>
              </w:tabs>
              <w:spacing w:line="360" w:lineRule="auto"/>
              <w:outlineLvl w:val="6"/>
              <w:rPr>
                <w:b/>
                <w:bCs/>
              </w:rPr>
            </w:pPr>
            <w:r w:rsidRPr="00704045">
              <w:rPr>
                <w:b/>
                <w:bCs/>
              </w:rPr>
              <w:t>BEDEN EĞİTİMİ VE OYUN</w:t>
            </w:r>
          </w:p>
        </w:tc>
      </w:tr>
      <w:tr w:rsidR="00704045" w:rsidRPr="00704045" w:rsidTr="00704045">
        <w:trPr>
          <w:trHeight w:val="332"/>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56"/>
                <w:tab w:val="left" w:pos="180"/>
              </w:tabs>
              <w:spacing w:line="360" w:lineRule="auto"/>
              <w:ind w:left="84" w:hanging="14"/>
              <w:outlineLvl w:val="0"/>
              <w:rPr>
                <w:rFonts w:eastAsia="Arial Unicode MS"/>
                <w:b/>
                <w:bCs/>
                <w:sz w:val="22"/>
                <w:szCs w:val="22"/>
              </w:rPr>
            </w:pPr>
            <w:r w:rsidRPr="00704045">
              <w:rPr>
                <w:rFonts w:eastAsia="Arial Unicode MS"/>
                <w:b/>
                <w:bCs/>
                <w:sz w:val="22"/>
                <w:szCs w:val="22"/>
              </w:rPr>
              <w:t>Sınıf</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tabs>
                <w:tab w:val="left" w:pos="56"/>
              </w:tabs>
              <w:spacing w:line="360" w:lineRule="auto"/>
            </w:pPr>
            <w:r w:rsidRPr="00704045">
              <w:t>4</w:t>
            </w:r>
            <w:bookmarkStart w:id="0" w:name="_GoBack"/>
            <w:bookmarkEnd w:id="0"/>
            <w:r w:rsidR="00F500D3">
              <w:rPr>
                <w:color w:val="FFFF00"/>
                <w:sz w:val="18"/>
                <w:szCs w:val="18"/>
              </w:rPr>
              <w:t xml:space="preserve"> </w:t>
            </w:r>
            <w:hyperlink r:id="rId5" w:history="1">
              <w:r w:rsidR="00F500D3" w:rsidRPr="00F05EB3">
                <w:rPr>
                  <w:rStyle w:val="Kpr"/>
                  <w:rFonts w:ascii="1Alfabelen1 Normal" w:hAnsi="1Alfabelen1 Normal"/>
                </w:rPr>
                <w:t>https://www.sorubak.com</w:t>
              </w:r>
            </w:hyperlink>
            <w:r w:rsidR="00F500D3">
              <w:rPr>
                <w:rFonts w:ascii="1Alfabelen1 Normal" w:hAnsi="1Alfabelen1 Normal"/>
              </w:rPr>
              <w:t xml:space="preserve"> </w:t>
            </w:r>
          </w:p>
        </w:tc>
      </w:tr>
      <w:tr w:rsidR="00704045" w:rsidRPr="00704045" w:rsidTr="00704045">
        <w:trPr>
          <w:trHeight w:val="332"/>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56"/>
                <w:tab w:val="left" w:pos="180"/>
              </w:tabs>
              <w:spacing w:line="360" w:lineRule="auto"/>
              <w:ind w:left="84" w:hanging="14"/>
              <w:outlineLvl w:val="0"/>
              <w:rPr>
                <w:rFonts w:eastAsia="Arial Unicode MS"/>
                <w:b/>
                <w:bCs/>
                <w:sz w:val="22"/>
                <w:szCs w:val="22"/>
              </w:rPr>
            </w:pPr>
            <w:r w:rsidRPr="00704045">
              <w:rPr>
                <w:rFonts w:eastAsia="Arial Unicode MS"/>
                <w:b/>
                <w:bCs/>
                <w:sz w:val="22"/>
                <w:szCs w:val="22"/>
              </w:rPr>
              <w:t>Önerilen Süre</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tabs>
                <w:tab w:val="left" w:pos="56"/>
              </w:tabs>
              <w:spacing w:line="360" w:lineRule="auto"/>
            </w:pPr>
            <w:r w:rsidRPr="00704045">
              <w:t>2 Ders saati</w:t>
            </w:r>
          </w:p>
        </w:tc>
      </w:tr>
      <w:tr w:rsidR="00704045" w:rsidRPr="00704045" w:rsidTr="00704045">
        <w:trPr>
          <w:trHeight w:val="265"/>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42"/>
                <w:tab w:val="left" w:pos="70"/>
              </w:tabs>
              <w:spacing w:line="360" w:lineRule="auto"/>
              <w:ind w:left="42" w:firstLine="14"/>
              <w:outlineLvl w:val="1"/>
              <w:rPr>
                <w:rFonts w:eastAsia="Arial Unicode MS"/>
                <w:b/>
                <w:bCs/>
                <w:sz w:val="22"/>
                <w:szCs w:val="22"/>
              </w:rPr>
            </w:pPr>
            <w:r w:rsidRPr="00704045">
              <w:rPr>
                <w:rFonts w:eastAsia="Arial Unicode MS"/>
                <w:b/>
                <w:bCs/>
                <w:sz w:val="22"/>
                <w:szCs w:val="22"/>
              </w:rPr>
              <w:t>Kazanımlar</w:t>
            </w:r>
          </w:p>
          <w:p w:rsidR="00704045" w:rsidRPr="00704045" w:rsidRDefault="00704045" w:rsidP="00704045">
            <w:pPr>
              <w:keepNext/>
              <w:tabs>
                <w:tab w:val="left" w:pos="42"/>
                <w:tab w:val="left" w:pos="70"/>
              </w:tabs>
              <w:spacing w:line="360" w:lineRule="auto"/>
              <w:ind w:left="42" w:firstLine="14"/>
              <w:outlineLvl w:val="1"/>
              <w:rPr>
                <w:rFonts w:eastAsia="Arial Unicode MS"/>
                <w:b/>
                <w:bCs/>
                <w:sz w:val="22"/>
                <w:szCs w:val="22"/>
              </w:rPr>
            </w:pP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spacing w:after="200" w:line="276" w:lineRule="auto"/>
              <w:rPr>
                <w:rFonts w:ascii="Cambria" w:eastAsiaTheme="minorEastAsia" w:hAnsi="Cambria" w:cstheme="minorBidi"/>
                <w:b/>
                <w:bCs/>
                <w:i/>
              </w:rPr>
            </w:pPr>
            <w:r w:rsidRPr="00704045">
              <w:rPr>
                <w:rFonts w:ascii="Calibri" w:eastAsiaTheme="minorEastAsia" w:hAnsi="Calibri" w:cs="Calibri"/>
                <w:b/>
                <w:bCs/>
              </w:rPr>
              <w:t>4.2.2.7. Oyun ve fiziki etkinliklerde iş birliği yapar.</w:t>
            </w:r>
          </w:p>
        </w:tc>
      </w:tr>
      <w:tr w:rsidR="00704045" w:rsidRPr="00704045" w:rsidTr="00704045">
        <w:trPr>
          <w:trHeight w:val="546"/>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outlineLvl w:val="4"/>
              <w:rPr>
                <w:rFonts w:eastAsia="Arial Unicode MS"/>
                <w:b/>
                <w:sz w:val="22"/>
                <w:szCs w:val="22"/>
              </w:rPr>
            </w:pPr>
            <w:r w:rsidRPr="00704045">
              <w:rPr>
                <w:rFonts w:eastAsia="Arial Unicode MS"/>
                <w:b/>
                <w:sz w:val="22"/>
                <w:szCs w:val="22"/>
              </w:rPr>
              <w:t xml:space="preserve">Kullanılacak Kartlar </w:t>
            </w:r>
          </w:p>
          <w:p w:rsidR="00704045" w:rsidRPr="00704045" w:rsidRDefault="00704045" w:rsidP="00704045">
            <w:pPr>
              <w:keepNext/>
              <w:outlineLvl w:val="4"/>
              <w:rPr>
                <w:rFonts w:eastAsia="Arial Unicode MS"/>
                <w:b/>
                <w:sz w:val="22"/>
                <w:szCs w:val="22"/>
              </w:rPr>
            </w:pPr>
            <w:r w:rsidRPr="00704045">
              <w:rPr>
                <w:rFonts w:eastAsia="Arial Unicode MS"/>
                <w:b/>
                <w:sz w:val="22"/>
                <w:szCs w:val="22"/>
              </w:rPr>
              <w:t>(Renk ve Numaraları)</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spacing w:after="200" w:line="276" w:lineRule="auto"/>
              <w:rPr>
                <w:rFonts w:ascii="Cambria" w:eastAsiaTheme="minorEastAsia" w:hAnsi="Cambria" w:cstheme="minorBidi"/>
                <w:b/>
                <w:i/>
              </w:rPr>
            </w:pPr>
            <w:r w:rsidRPr="00704045">
              <w:rPr>
                <w:rFonts w:ascii="Cambria" w:eastAsiaTheme="minorEastAsia" w:hAnsi="Cambria" w:cstheme="minorBidi"/>
                <w:b/>
                <w:bCs/>
                <w:i/>
              </w:rPr>
              <w:t xml:space="preserve">“Açık Alan Oyunları” </w:t>
            </w:r>
            <w:r w:rsidRPr="00704045">
              <w:rPr>
                <w:rFonts w:ascii="Cambria" w:eastAsiaTheme="minorEastAsia" w:hAnsi="Cambria" w:cstheme="minorBidi"/>
                <w:b/>
                <w:i/>
              </w:rPr>
              <w:t xml:space="preserve">İşbirliği Yapalım (mor‐1. kart) </w:t>
            </w:r>
          </w:p>
          <w:p w:rsidR="00704045" w:rsidRPr="00704045" w:rsidRDefault="00704045" w:rsidP="00704045">
            <w:pPr>
              <w:spacing w:after="200" w:line="276" w:lineRule="auto"/>
              <w:rPr>
                <w:rFonts w:ascii="Cambria" w:eastAsiaTheme="minorEastAsia" w:hAnsi="Cambria" w:cstheme="minorBidi"/>
                <w:b/>
                <w:i/>
              </w:rPr>
            </w:pPr>
            <w:r w:rsidRPr="00704045">
              <w:rPr>
                <w:rFonts w:ascii="Cambria" w:eastAsiaTheme="minorEastAsia" w:hAnsi="Cambria" w:cstheme="minorBidi"/>
                <w:b/>
                <w:bCs/>
                <w:i/>
                <w:u w:val="single"/>
              </w:rPr>
              <w:t>Oyunlar:</w:t>
            </w:r>
            <w:r>
              <w:rPr>
                <w:rFonts w:ascii="Cambria" w:eastAsiaTheme="minorEastAsia" w:hAnsi="Cambria" w:cstheme="minorBidi"/>
                <w:b/>
                <w:bCs/>
                <w:i/>
                <w:u w:val="single"/>
              </w:rPr>
              <w:t xml:space="preserve"> </w:t>
            </w:r>
            <w:r w:rsidRPr="00704045">
              <w:rPr>
                <w:rFonts w:ascii="Cambria" w:eastAsiaTheme="minorEastAsia" w:hAnsi="Cambria" w:cstheme="minorBidi"/>
                <w:bCs/>
              </w:rPr>
              <w:t>Oturarak Voleybol, Top Koşturma, Sırt Sırta Top Taşıma, Büyük Tırtıl</w:t>
            </w:r>
          </w:p>
        </w:tc>
      </w:tr>
      <w:tr w:rsidR="00704045" w:rsidRPr="00704045" w:rsidTr="00704045">
        <w:trPr>
          <w:trHeight w:val="305"/>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spacing w:line="360" w:lineRule="auto"/>
              <w:outlineLvl w:val="4"/>
              <w:rPr>
                <w:rFonts w:eastAsia="Arial Unicode MS"/>
                <w:b/>
                <w:sz w:val="22"/>
                <w:szCs w:val="22"/>
              </w:rPr>
            </w:pPr>
            <w:r w:rsidRPr="00704045">
              <w:rPr>
                <w:rFonts w:eastAsia="Arial Unicode MS"/>
                <w:b/>
                <w:sz w:val="22"/>
                <w:szCs w:val="22"/>
              </w:rPr>
              <w:t>Ders Alanı</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spacing w:line="360" w:lineRule="auto"/>
            </w:pPr>
            <w:r w:rsidRPr="00704045">
              <w:t>Okuldaki mevcu</w:t>
            </w:r>
            <w:r>
              <w:t>t spor alanları ve sınıf ortamı</w:t>
            </w:r>
          </w:p>
        </w:tc>
      </w:tr>
      <w:tr w:rsidR="00704045" w:rsidRPr="00704045" w:rsidTr="00704045">
        <w:trPr>
          <w:trHeight w:val="845"/>
        </w:trPr>
        <w:tc>
          <w:tcPr>
            <w:tcW w:w="1957" w:type="dxa"/>
            <w:tcBorders>
              <w:top w:val="single" w:sz="4" w:space="0" w:color="auto"/>
              <w:left w:val="single" w:sz="4" w:space="0" w:color="auto"/>
              <w:right w:val="single" w:sz="4" w:space="0" w:color="auto"/>
            </w:tcBorders>
            <w:vAlign w:val="center"/>
          </w:tcPr>
          <w:p w:rsidR="00704045" w:rsidRPr="00704045" w:rsidRDefault="00704045" w:rsidP="00704045">
            <w:pPr>
              <w:spacing w:line="360" w:lineRule="auto"/>
              <w:rPr>
                <w:sz w:val="22"/>
                <w:szCs w:val="22"/>
              </w:rPr>
            </w:pPr>
            <w:r w:rsidRPr="00704045">
              <w:rPr>
                <w:b/>
                <w:bCs/>
                <w:sz w:val="22"/>
                <w:szCs w:val="22"/>
              </w:rPr>
              <w:t>Oyunlar ve Fiziki Etkinlikler</w:t>
            </w:r>
          </w:p>
        </w:tc>
        <w:tc>
          <w:tcPr>
            <w:tcW w:w="8584" w:type="dxa"/>
            <w:tcBorders>
              <w:top w:val="single" w:sz="4" w:space="0" w:color="auto"/>
              <w:left w:val="single" w:sz="4" w:space="0" w:color="auto"/>
              <w:right w:val="single" w:sz="4" w:space="0" w:color="auto"/>
            </w:tcBorders>
            <w:vAlign w:val="center"/>
          </w:tcPr>
          <w:p w:rsidR="00704045" w:rsidRPr="00704045" w:rsidRDefault="00704045" w:rsidP="00704045">
            <w:pPr>
              <w:autoSpaceDE w:val="0"/>
              <w:autoSpaceDN w:val="0"/>
              <w:adjustRightInd w:val="0"/>
              <w:jc w:val="both"/>
              <w:rPr>
                <w:rFonts w:asciiTheme="majorHAnsi" w:eastAsiaTheme="minorEastAsia" w:hAnsiTheme="majorHAnsi" w:cs="Calibri"/>
              </w:rPr>
            </w:pPr>
            <w:r w:rsidRPr="00704045">
              <w:rPr>
                <w:rFonts w:asciiTheme="majorHAnsi" w:eastAsiaTheme="minorEastAsia" w:hAnsiTheme="majorHAnsi" w:cs="Calibri"/>
                <w:b/>
                <w:bCs/>
              </w:rPr>
              <w:t xml:space="preserve">Oturarak Voleybol: </w:t>
            </w:r>
            <w:r w:rsidRPr="00704045">
              <w:rPr>
                <w:rFonts w:asciiTheme="majorHAnsi" w:eastAsiaTheme="minorEastAsia" w:hAnsiTheme="majorHAnsi" w:cs="Calibri"/>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704045" w:rsidRPr="00704045" w:rsidRDefault="00704045" w:rsidP="00704045">
            <w:pPr>
              <w:autoSpaceDE w:val="0"/>
              <w:autoSpaceDN w:val="0"/>
              <w:adjustRightInd w:val="0"/>
              <w:jc w:val="both"/>
              <w:rPr>
                <w:rFonts w:asciiTheme="majorHAnsi" w:eastAsiaTheme="minorEastAsia" w:hAnsiTheme="majorHAnsi" w:cs="Calibri"/>
              </w:rPr>
            </w:pPr>
            <w:r w:rsidRPr="00704045">
              <w:rPr>
                <w:rFonts w:asciiTheme="majorHAnsi" w:eastAsiaTheme="minorEastAsia" w:hAnsiTheme="majorHAnsi" w:cs="Calibri"/>
                <w:b/>
                <w:bCs/>
              </w:rPr>
              <w:t xml:space="preserve">Top Koşturma: </w:t>
            </w:r>
            <w:r w:rsidRPr="00704045">
              <w:rPr>
                <w:rFonts w:asciiTheme="majorHAnsi" w:eastAsiaTheme="minorEastAsia" w:hAnsiTheme="majorHAnsi" w:cs="Calibri"/>
              </w:rPr>
              <w:t>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w:t>
            </w:r>
            <w:r>
              <w:rPr>
                <w:rFonts w:asciiTheme="majorHAnsi" w:eastAsiaTheme="minorEastAsia" w:hAnsiTheme="majorHAnsi" w:cs="Calibri"/>
              </w:rPr>
              <w:t xml:space="preserve"> </w:t>
            </w:r>
            <w:r w:rsidRPr="00704045">
              <w:rPr>
                <w:rFonts w:asciiTheme="majorHAnsi" w:eastAsiaTheme="minorEastAsia" w:hAnsiTheme="majorHAnsi" w:cs="Calibri"/>
              </w:rPr>
              <w:t xml:space="preserve">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04045" w:rsidRPr="00704045" w:rsidRDefault="00704045" w:rsidP="00704045">
            <w:pPr>
              <w:autoSpaceDE w:val="0"/>
              <w:autoSpaceDN w:val="0"/>
              <w:adjustRightInd w:val="0"/>
              <w:jc w:val="both"/>
              <w:rPr>
                <w:rFonts w:asciiTheme="majorHAnsi" w:eastAsiaTheme="minorEastAsia" w:hAnsiTheme="majorHAnsi" w:cs="Calibri"/>
              </w:rPr>
            </w:pPr>
            <w:r w:rsidRPr="00704045">
              <w:rPr>
                <w:rFonts w:asciiTheme="majorHAnsi" w:eastAsiaTheme="minorEastAsia" w:hAnsiTheme="majorHAnsi" w:cs="Calibri"/>
                <w:b/>
                <w:bCs/>
              </w:rPr>
              <w:t xml:space="preserve">Sırt Sırta Top Taşıma: </w:t>
            </w:r>
            <w:r w:rsidRPr="00704045">
              <w:rPr>
                <w:rFonts w:asciiTheme="majorHAnsi" w:eastAsiaTheme="minorEastAsia" w:hAnsiTheme="majorHAnsi" w:cs="Calibri"/>
              </w:rPr>
              <w:t>Öğrenciler iki eşit gruba ayrılır ve her grup kendi içerisinde ikişerli eş olarak derin kolda belirlenen çizginin arkasında sırt sırta kollarından kenetlenerek sıralanır.</w:t>
            </w:r>
            <w:r>
              <w:rPr>
                <w:rFonts w:asciiTheme="majorHAnsi" w:eastAsiaTheme="minorEastAsia" w:hAnsiTheme="majorHAnsi" w:cs="Calibri"/>
              </w:rPr>
              <w:t xml:space="preserve"> </w:t>
            </w:r>
            <w:r w:rsidRPr="00704045">
              <w:rPr>
                <w:rFonts w:asciiTheme="majorHAnsi" w:eastAsiaTheme="minorEastAsia" w:hAnsiTheme="majorHAnsi" w:cs="Calibri"/>
              </w:rPr>
              <w:t xml:space="preserve">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704045" w:rsidRPr="00704045" w:rsidRDefault="00704045" w:rsidP="00704045">
            <w:pPr>
              <w:autoSpaceDE w:val="0"/>
              <w:autoSpaceDN w:val="0"/>
              <w:adjustRightInd w:val="0"/>
              <w:jc w:val="both"/>
              <w:rPr>
                <w:rFonts w:asciiTheme="majorHAnsi" w:eastAsiaTheme="minorEastAsia" w:hAnsiTheme="majorHAnsi" w:cs="Calibri"/>
              </w:rPr>
            </w:pPr>
            <w:r w:rsidRPr="00704045">
              <w:rPr>
                <w:rFonts w:asciiTheme="majorHAnsi" w:eastAsiaTheme="minorEastAsia" w:hAnsiTheme="majorHAnsi" w:cs="Calibri"/>
                <w:b/>
                <w:bCs/>
              </w:rPr>
              <w:t xml:space="preserve">Büyük Tırtıl: </w:t>
            </w:r>
            <w:r w:rsidRPr="00704045">
              <w:rPr>
                <w:rFonts w:asciiTheme="majorHAnsi" w:eastAsiaTheme="minorEastAsia" w:hAnsiTheme="majorHAnsi" w:cs="Calibri"/>
              </w:rPr>
              <w:t xml:space="preserve">Sınıf üç ayrı gruba ayrılır. Bu gruplarda herkes arka arkaya sıralanır ve öğrencilerin elleri diğer öğrencilerin belindedir. Grup ilerleyebilmek için en önden geriye doğru sırayla sadece bir adım alabilir. (yani bir akordiyon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704045" w:rsidRPr="00704045" w:rsidRDefault="00704045" w:rsidP="00704045">
            <w:pPr>
              <w:autoSpaceDE w:val="0"/>
              <w:autoSpaceDN w:val="0"/>
              <w:adjustRightInd w:val="0"/>
              <w:rPr>
                <w:rFonts w:asciiTheme="majorHAnsi" w:eastAsiaTheme="minorEastAsia" w:hAnsiTheme="majorHAnsi" w:cs="Calibri"/>
              </w:rPr>
            </w:pPr>
          </w:p>
        </w:tc>
      </w:tr>
      <w:tr w:rsidR="00704045" w:rsidRPr="00704045" w:rsidTr="00704045">
        <w:trPr>
          <w:trHeight w:val="541"/>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42"/>
                <w:tab w:val="left" w:pos="180"/>
              </w:tabs>
              <w:spacing w:line="360" w:lineRule="auto"/>
              <w:ind w:left="42" w:firstLine="14"/>
              <w:outlineLvl w:val="2"/>
              <w:rPr>
                <w:rFonts w:eastAsia="Arial Unicode MS"/>
                <w:b/>
                <w:bCs/>
                <w:sz w:val="22"/>
                <w:szCs w:val="22"/>
              </w:rPr>
            </w:pPr>
            <w:r w:rsidRPr="00704045">
              <w:rPr>
                <w:rFonts w:eastAsia="Arial Unicode MS"/>
                <w:b/>
                <w:bCs/>
                <w:sz w:val="22"/>
                <w:szCs w:val="22"/>
              </w:rPr>
              <w:t>Açıklamalar</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autoSpaceDE w:val="0"/>
              <w:autoSpaceDN w:val="0"/>
              <w:adjustRightInd w:val="0"/>
              <w:spacing w:after="200" w:line="276" w:lineRule="auto"/>
              <w:rPr>
                <w:rFonts w:ascii="Cambria" w:eastAsiaTheme="minorEastAsia" w:hAnsi="Cambria" w:cs="Calibri"/>
              </w:rPr>
            </w:pPr>
            <w:r w:rsidRPr="00704045">
              <w:rPr>
                <w:rFonts w:ascii="Cambria" w:eastAsiaTheme="minorEastAsia" w:hAnsi="Cambria" w:cstheme="minorBidi"/>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704045" w:rsidRPr="00704045" w:rsidTr="00704045">
        <w:trPr>
          <w:trHeight w:val="388"/>
        </w:trPr>
        <w:tc>
          <w:tcPr>
            <w:tcW w:w="1957"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keepNext/>
              <w:tabs>
                <w:tab w:val="left" w:pos="42"/>
                <w:tab w:val="left" w:pos="180"/>
              </w:tabs>
              <w:spacing w:line="360" w:lineRule="auto"/>
              <w:ind w:left="42" w:firstLine="14"/>
              <w:outlineLvl w:val="2"/>
              <w:rPr>
                <w:rFonts w:eastAsia="Arial Unicode MS"/>
                <w:sz w:val="22"/>
                <w:szCs w:val="22"/>
              </w:rPr>
            </w:pPr>
            <w:r w:rsidRPr="00704045">
              <w:rPr>
                <w:rFonts w:eastAsia="Arial Unicode MS"/>
                <w:b/>
                <w:bCs/>
                <w:sz w:val="22"/>
                <w:szCs w:val="22"/>
              </w:rPr>
              <w:t>Ölçme ve Değerlendirme</w:t>
            </w:r>
          </w:p>
        </w:tc>
        <w:tc>
          <w:tcPr>
            <w:tcW w:w="8584" w:type="dxa"/>
            <w:tcBorders>
              <w:top w:val="single" w:sz="4" w:space="0" w:color="auto"/>
              <w:left w:val="single" w:sz="4" w:space="0" w:color="auto"/>
              <w:bottom w:val="single" w:sz="4" w:space="0" w:color="auto"/>
              <w:right w:val="single" w:sz="4" w:space="0" w:color="auto"/>
            </w:tcBorders>
            <w:vAlign w:val="center"/>
          </w:tcPr>
          <w:p w:rsidR="00704045" w:rsidRPr="00704045" w:rsidRDefault="00704045" w:rsidP="00704045">
            <w:pPr>
              <w:spacing w:line="276" w:lineRule="auto"/>
              <w:rPr>
                <w:rFonts w:eastAsiaTheme="minorEastAsia"/>
              </w:rPr>
            </w:pPr>
            <w:r w:rsidRPr="00704045">
              <w:rPr>
                <w:rFonts w:eastAsiaTheme="minorEastAsia"/>
              </w:rPr>
              <w:t>Oyun ve Fiziki Etkinlik Değerlendirme Formu, Gözlem</w:t>
            </w:r>
          </w:p>
        </w:tc>
      </w:tr>
    </w:tbl>
    <w:p w:rsidR="00DA421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p>
    <w:p w:rsidR="00DA4213" w:rsidRDefault="00DA4213" w:rsidP="00F937B3">
      <w:pPr>
        <w:rPr>
          <w:sz w:val="24"/>
          <w:szCs w:val="24"/>
        </w:rPr>
      </w:pPr>
    </w:p>
    <w:p w:rsidR="00DA4213" w:rsidRDefault="00DA4213" w:rsidP="00F937B3">
      <w:pPr>
        <w:rPr>
          <w:sz w:val="24"/>
          <w:szCs w:val="24"/>
        </w:rPr>
      </w:pPr>
    </w:p>
    <w:p w:rsidR="00F937B3" w:rsidRDefault="00DA421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756CF8">
        <w:rPr>
          <w:sz w:val="24"/>
          <w:szCs w:val="24"/>
        </w:rPr>
        <w:t xml:space="preserve">   </w:t>
      </w:r>
      <w:r w:rsidR="00F937B3">
        <w:rPr>
          <w:sz w:val="24"/>
          <w:szCs w:val="24"/>
        </w:rPr>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56CF8">
        <w:rPr>
          <w:sz w:val="24"/>
          <w:szCs w:val="24"/>
        </w:rPr>
        <w:t xml:space="preserve">                        </w:t>
      </w:r>
      <w:r w:rsidRPr="00F937B3">
        <w:rPr>
          <w:sz w:val="24"/>
          <w:szCs w:val="24"/>
        </w:rPr>
        <w:t>Okul Müdürü</w:t>
      </w:r>
    </w:p>
    <w:sectPr w:rsidR="00F937B3" w:rsidRPr="0005688D" w:rsidSect="00F16778">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F3F86"/>
    <w:multiLevelType w:val="hybridMultilevel"/>
    <w:tmpl w:val="BD48E748"/>
    <w:lvl w:ilvl="0" w:tplc="14763828">
      <w:start w:val="4"/>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25603"/>
    <w:rsid w:val="0003776F"/>
    <w:rsid w:val="000472B6"/>
    <w:rsid w:val="0005688D"/>
    <w:rsid w:val="000732C0"/>
    <w:rsid w:val="000E2A1B"/>
    <w:rsid w:val="001244A9"/>
    <w:rsid w:val="0026455E"/>
    <w:rsid w:val="00314942"/>
    <w:rsid w:val="00367CD8"/>
    <w:rsid w:val="00375D89"/>
    <w:rsid w:val="00384ED9"/>
    <w:rsid w:val="003A1A6F"/>
    <w:rsid w:val="0043221F"/>
    <w:rsid w:val="004E3934"/>
    <w:rsid w:val="00576EBD"/>
    <w:rsid w:val="005E69A6"/>
    <w:rsid w:val="006A62D5"/>
    <w:rsid w:val="006E44B3"/>
    <w:rsid w:val="00704045"/>
    <w:rsid w:val="00756CF8"/>
    <w:rsid w:val="00836033"/>
    <w:rsid w:val="00840400"/>
    <w:rsid w:val="00891B62"/>
    <w:rsid w:val="00A25BEE"/>
    <w:rsid w:val="00A70473"/>
    <w:rsid w:val="00AB7C09"/>
    <w:rsid w:val="00AE2D31"/>
    <w:rsid w:val="00B05FBE"/>
    <w:rsid w:val="00B75FDE"/>
    <w:rsid w:val="00C82E37"/>
    <w:rsid w:val="00CA676F"/>
    <w:rsid w:val="00D918FC"/>
    <w:rsid w:val="00DA0B2D"/>
    <w:rsid w:val="00DA4213"/>
    <w:rsid w:val="00DA6D25"/>
    <w:rsid w:val="00E55B91"/>
    <w:rsid w:val="00F16778"/>
    <w:rsid w:val="00F500D3"/>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F500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3170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2019-04-28T05:31:00Z</dcterms:created>
  <dcterms:modified xsi:type="dcterms:W3CDTF">2019-04-29T12:30:00Z</dcterms:modified>
</cp:coreProperties>
</file>